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14" w:rsidRPr="006323C3" w:rsidRDefault="00813E14" w:rsidP="006323C3">
      <w:pPr>
        <w:spacing w:line="360" w:lineRule="auto"/>
        <w:jc w:val="center"/>
        <w:rPr>
          <w:rFonts w:ascii="华文中宋" w:eastAsia="华文中宋" w:hAnsi="华文中宋"/>
          <w:b/>
          <w:sz w:val="28"/>
          <w:szCs w:val="28"/>
        </w:rPr>
      </w:pPr>
      <w:bookmarkStart w:id="0" w:name="_GoBack"/>
      <w:r w:rsidRPr="006323C3">
        <w:rPr>
          <w:rFonts w:ascii="华文中宋" w:eastAsia="华文中宋" w:hAnsi="华文中宋" w:hint="eastAsia"/>
          <w:b/>
          <w:sz w:val="28"/>
          <w:szCs w:val="28"/>
        </w:rPr>
        <w:t>四川省人民政府办公厅关于加大力度促进高校</w:t>
      </w:r>
    </w:p>
    <w:p w:rsidR="00813E14" w:rsidRPr="006323C3" w:rsidRDefault="00813E14" w:rsidP="006323C3">
      <w:pPr>
        <w:spacing w:line="360" w:lineRule="auto"/>
        <w:jc w:val="center"/>
        <w:rPr>
          <w:rFonts w:ascii="华文中宋" w:eastAsia="华文中宋" w:hAnsi="华文中宋"/>
          <w:b/>
          <w:sz w:val="28"/>
          <w:szCs w:val="28"/>
        </w:rPr>
      </w:pPr>
      <w:r w:rsidRPr="006323C3">
        <w:rPr>
          <w:rFonts w:ascii="华文中宋" w:eastAsia="华文中宋" w:hAnsi="华文中宋" w:hint="eastAsia"/>
          <w:b/>
          <w:sz w:val="28"/>
          <w:szCs w:val="28"/>
        </w:rPr>
        <w:t>毕业生就业创业的意见</w:t>
      </w:r>
    </w:p>
    <w:bookmarkEnd w:id="0"/>
    <w:p w:rsidR="00813E14" w:rsidRPr="006323C3" w:rsidRDefault="00813E14" w:rsidP="006323C3">
      <w:pPr>
        <w:spacing w:line="360" w:lineRule="auto"/>
        <w:jc w:val="center"/>
        <w:rPr>
          <w:sz w:val="28"/>
          <w:szCs w:val="28"/>
        </w:rPr>
      </w:pPr>
      <w:r w:rsidRPr="006323C3">
        <w:rPr>
          <w:rFonts w:hint="eastAsia"/>
          <w:sz w:val="28"/>
          <w:szCs w:val="28"/>
        </w:rPr>
        <w:t>（川办发</w:t>
      </w:r>
      <w:r w:rsidRPr="006323C3">
        <w:rPr>
          <w:rFonts w:hint="eastAsia"/>
          <w:sz w:val="28"/>
          <w:szCs w:val="28"/>
        </w:rPr>
        <w:t>[2014]26</w:t>
      </w:r>
      <w:r w:rsidRPr="006323C3">
        <w:rPr>
          <w:rFonts w:hint="eastAsia"/>
          <w:sz w:val="28"/>
          <w:szCs w:val="28"/>
        </w:rPr>
        <w:t>号）</w:t>
      </w:r>
    </w:p>
    <w:p w:rsidR="00813E14" w:rsidRPr="006323C3" w:rsidRDefault="00813E14" w:rsidP="006323C3">
      <w:pPr>
        <w:spacing w:line="360" w:lineRule="auto"/>
        <w:rPr>
          <w:sz w:val="24"/>
          <w:szCs w:val="24"/>
        </w:rPr>
      </w:pPr>
    </w:p>
    <w:p w:rsidR="00813E14" w:rsidRPr="006323C3" w:rsidRDefault="00813E14" w:rsidP="006323C3">
      <w:pPr>
        <w:spacing w:line="360" w:lineRule="auto"/>
        <w:rPr>
          <w:sz w:val="24"/>
          <w:szCs w:val="24"/>
        </w:rPr>
      </w:pPr>
      <w:r w:rsidRPr="006323C3">
        <w:rPr>
          <w:rFonts w:hint="eastAsia"/>
          <w:sz w:val="24"/>
          <w:szCs w:val="24"/>
        </w:rPr>
        <w:t>各市（州）、县（市、区）人民政府，省政府各部门、各直属机构，有关单位：</w:t>
      </w:r>
    </w:p>
    <w:p w:rsidR="00813E14" w:rsidRPr="006323C3" w:rsidRDefault="00813E14" w:rsidP="006323C3">
      <w:pPr>
        <w:spacing w:line="360" w:lineRule="auto"/>
        <w:rPr>
          <w:sz w:val="24"/>
          <w:szCs w:val="24"/>
        </w:rPr>
      </w:pPr>
      <w:r w:rsidRPr="006323C3">
        <w:rPr>
          <w:rFonts w:hint="eastAsia"/>
          <w:sz w:val="24"/>
          <w:szCs w:val="24"/>
        </w:rPr>
        <w:t>省委、省政府高度重视高校毕业生就业创业工作，将其放在就业促进工作的突出位置，保持了高校毕业生就业局势总体稳定。为深入贯彻党中央、国务院和省委、省政府有关促进高校毕业生就业创业工作的决策部署，进一步落实以创新带动创业、以创业带动就业，促进高校毕业生创业比例和就业质量不断提高，经省政府同意，现就加大力度促进高校毕业生就业创业提出如下意见。</w:t>
      </w:r>
    </w:p>
    <w:p w:rsidR="00813E14" w:rsidRPr="006323C3" w:rsidRDefault="00813E14" w:rsidP="006323C3">
      <w:pPr>
        <w:spacing w:line="360" w:lineRule="auto"/>
        <w:rPr>
          <w:sz w:val="24"/>
          <w:szCs w:val="24"/>
        </w:rPr>
      </w:pPr>
      <w:r w:rsidRPr="006323C3">
        <w:rPr>
          <w:rFonts w:hint="eastAsia"/>
          <w:sz w:val="24"/>
          <w:szCs w:val="24"/>
        </w:rPr>
        <w:t>一、支持高校建立各种形式的创业园、孵化园、科技园、创新创业俱乐部，开展大学生创新创业训练和项目孵化，对项目提供技术支持和专业辅导，促进项目转化。</w:t>
      </w:r>
    </w:p>
    <w:p w:rsidR="00813E14" w:rsidRPr="006323C3" w:rsidRDefault="00813E14" w:rsidP="006323C3">
      <w:pPr>
        <w:spacing w:line="360" w:lineRule="auto"/>
        <w:rPr>
          <w:sz w:val="24"/>
          <w:szCs w:val="24"/>
        </w:rPr>
      </w:pPr>
      <w:r w:rsidRPr="006323C3">
        <w:rPr>
          <w:rFonts w:hint="eastAsia"/>
          <w:sz w:val="24"/>
          <w:szCs w:val="24"/>
        </w:rPr>
        <w:t>从</w:t>
      </w:r>
      <w:r w:rsidRPr="006323C3">
        <w:rPr>
          <w:rFonts w:hint="eastAsia"/>
          <w:sz w:val="24"/>
          <w:szCs w:val="24"/>
        </w:rPr>
        <w:t>2014</w:t>
      </w:r>
      <w:r w:rsidRPr="006323C3">
        <w:rPr>
          <w:rFonts w:hint="eastAsia"/>
          <w:sz w:val="24"/>
          <w:szCs w:val="24"/>
        </w:rPr>
        <w:t>年</w:t>
      </w:r>
      <w:r w:rsidRPr="006323C3">
        <w:rPr>
          <w:rFonts w:hint="eastAsia"/>
          <w:sz w:val="24"/>
          <w:szCs w:val="24"/>
        </w:rPr>
        <w:t>1</w:t>
      </w:r>
      <w:r w:rsidRPr="006323C3">
        <w:rPr>
          <w:rFonts w:hint="eastAsia"/>
          <w:sz w:val="24"/>
          <w:szCs w:val="24"/>
        </w:rPr>
        <w:t>月</w:t>
      </w:r>
      <w:r w:rsidRPr="006323C3">
        <w:rPr>
          <w:rFonts w:hint="eastAsia"/>
          <w:sz w:val="24"/>
          <w:szCs w:val="24"/>
        </w:rPr>
        <w:t>1</w:t>
      </w:r>
      <w:r w:rsidRPr="006323C3">
        <w:rPr>
          <w:rFonts w:hint="eastAsia"/>
          <w:sz w:val="24"/>
          <w:szCs w:val="24"/>
        </w:rPr>
        <w:t>日起，对在校大学生和毕业</w:t>
      </w:r>
      <w:r w:rsidRPr="006323C3">
        <w:rPr>
          <w:rFonts w:hint="eastAsia"/>
          <w:sz w:val="24"/>
          <w:szCs w:val="24"/>
        </w:rPr>
        <w:t>5</w:t>
      </w:r>
      <w:r w:rsidRPr="006323C3">
        <w:rPr>
          <w:rFonts w:hint="eastAsia"/>
          <w:sz w:val="24"/>
          <w:szCs w:val="24"/>
        </w:rPr>
        <w:t>年内的高校毕业生，在高校创业园、孵化园、科技园、创新创业俱乐部等创新创业平台内孵化的创业项目，经学校和有关部门确认，对创业团队或项目给予</w:t>
      </w:r>
      <w:r w:rsidRPr="006323C3">
        <w:rPr>
          <w:rFonts w:hint="eastAsia"/>
          <w:sz w:val="24"/>
          <w:szCs w:val="24"/>
        </w:rPr>
        <w:t>1</w:t>
      </w:r>
      <w:r w:rsidRPr="006323C3">
        <w:rPr>
          <w:rFonts w:hint="eastAsia"/>
          <w:sz w:val="24"/>
          <w:szCs w:val="24"/>
        </w:rPr>
        <w:t>万元创业补贴。同一领创主体有多个创业项目的，最高补贴可达到</w:t>
      </w:r>
      <w:r w:rsidRPr="006323C3">
        <w:rPr>
          <w:rFonts w:hint="eastAsia"/>
          <w:sz w:val="24"/>
          <w:szCs w:val="24"/>
        </w:rPr>
        <w:t>10</w:t>
      </w:r>
      <w:r w:rsidRPr="006323C3">
        <w:rPr>
          <w:rFonts w:hint="eastAsia"/>
          <w:sz w:val="24"/>
          <w:szCs w:val="24"/>
        </w:rPr>
        <w:t>万元。所需资金由省财政从高校毕业生创业补贴资金中安排。确认程序由人力资源社会保障厅、财政厅、教育厅另文规定。</w:t>
      </w:r>
    </w:p>
    <w:p w:rsidR="00813E14" w:rsidRPr="006323C3" w:rsidRDefault="00813E14" w:rsidP="006323C3">
      <w:pPr>
        <w:spacing w:line="360" w:lineRule="auto"/>
        <w:rPr>
          <w:sz w:val="24"/>
          <w:szCs w:val="24"/>
        </w:rPr>
      </w:pPr>
      <w:r w:rsidRPr="006323C3">
        <w:rPr>
          <w:rFonts w:hint="eastAsia"/>
          <w:sz w:val="24"/>
          <w:szCs w:val="24"/>
        </w:rPr>
        <w:t>对在校大学生和毕业</w:t>
      </w:r>
      <w:r w:rsidRPr="006323C3">
        <w:rPr>
          <w:rFonts w:hint="eastAsia"/>
          <w:sz w:val="24"/>
          <w:szCs w:val="24"/>
        </w:rPr>
        <w:t>5</w:t>
      </w:r>
      <w:r w:rsidRPr="006323C3">
        <w:rPr>
          <w:rFonts w:hint="eastAsia"/>
          <w:sz w:val="24"/>
          <w:szCs w:val="24"/>
        </w:rPr>
        <w:t>年内的高校毕业生在上述高校创新创业平台内通过工商注册或民政登记的创业主体（含其他依法设立、免于注册或登记的创业主体，如在电子商务网络平台开办“网店”、农业职业经理人等），给予</w:t>
      </w:r>
      <w:r w:rsidRPr="006323C3">
        <w:rPr>
          <w:rFonts w:hint="eastAsia"/>
          <w:sz w:val="24"/>
          <w:szCs w:val="24"/>
        </w:rPr>
        <w:t>1</w:t>
      </w:r>
      <w:r w:rsidRPr="006323C3">
        <w:rPr>
          <w:rFonts w:hint="eastAsia"/>
          <w:sz w:val="24"/>
          <w:szCs w:val="24"/>
        </w:rPr>
        <w:t>万元创业补贴。所需资金由省财政从高校毕业生创业补贴资金中安排。在上述高校创新创业平台以外进行工商注册或民政登记的创业主体（含其他依法设立、免于注册或登记的创业主体，如在电子商务网络平台开办“网店”、农业职业经理人等），由所在地市或县级人民政府给予</w:t>
      </w:r>
      <w:r w:rsidRPr="006323C3">
        <w:rPr>
          <w:rFonts w:hint="eastAsia"/>
          <w:sz w:val="24"/>
          <w:szCs w:val="24"/>
        </w:rPr>
        <w:t>1</w:t>
      </w:r>
      <w:r w:rsidRPr="006323C3">
        <w:rPr>
          <w:rFonts w:hint="eastAsia"/>
          <w:sz w:val="24"/>
          <w:szCs w:val="24"/>
        </w:rPr>
        <w:t>万元创业补贴，省财政从高校毕业生创业补贴资金中补助地方政府一半。</w:t>
      </w:r>
    </w:p>
    <w:p w:rsidR="00813E14" w:rsidRPr="006323C3" w:rsidRDefault="00813E14" w:rsidP="006323C3">
      <w:pPr>
        <w:spacing w:line="360" w:lineRule="auto"/>
        <w:rPr>
          <w:sz w:val="24"/>
          <w:szCs w:val="24"/>
        </w:rPr>
      </w:pPr>
      <w:r w:rsidRPr="006323C3">
        <w:rPr>
          <w:rFonts w:hint="eastAsia"/>
          <w:sz w:val="24"/>
          <w:szCs w:val="24"/>
        </w:rPr>
        <w:t>二、鼓励地方各类产业园区、高新技术开发区建立大学生创新创业孵化基地，为大学生创业提供技术指导、金融服务、中介服务和生活等方面服务，鼓励、吸引、</w:t>
      </w:r>
      <w:r w:rsidRPr="006323C3">
        <w:rPr>
          <w:rFonts w:hint="eastAsia"/>
          <w:sz w:val="24"/>
          <w:szCs w:val="24"/>
        </w:rPr>
        <w:lastRenderedPageBreak/>
        <w:t>支持大学生入园创业。</w:t>
      </w:r>
    </w:p>
    <w:p w:rsidR="00813E14" w:rsidRPr="006323C3" w:rsidRDefault="00813E14" w:rsidP="006323C3">
      <w:pPr>
        <w:spacing w:line="360" w:lineRule="auto"/>
        <w:rPr>
          <w:sz w:val="24"/>
          <w:szCs w:val="24"/>
        </w:rPr>
      </w:pPr>
      <w:r w:rsidRPr="006323C3">
        <w:rPr>
          <w:rFonts w:hint="eastAsia"/>
          <w:sz w:val="24"/>
          <w:szCs w:val="24"/>
        </w:rPr>
        <w:t>从</w:t>
      </w:r>
      <w:r w:rsidRPr="006323C3">
        <w:rPr>
          <w:rFonts w:hint="eastAsia"/>
          <w:sz w:val="24"/>
          <w:szCs w:val="24"/>
        </w:rPr>
        <w:t>2014</w:t>
      </w:r>
      <w:r w:rsidRPr="006323C3">
        <w:rPr>
          <w:rFonts w:hint="eastAsia"/>
          <w:sz w:val="24"/>
          <w:szCs w:val="24"/>
        </w:rPr>
        <w:t>年</w:t>
      </w:r>
      <w:r w:rsidRPr="006323C3">
        <w:rPr>
          <w:rFonts w:hint="eastAsia"/>
          <w:sz w:val="24"/>
          <w:szCs w:val="24"/>
        </w:rPr>
        <w:t>1</w:t>
      </w:r>
      <w:r w:rsidRPr="006323C3">
        <w:rPr>
          <w:rFonts w:hint="eastAsia"/>
          <w:sz w:val="24"/>
          <w:szCs w:val="24"/>
        </w:rPr>
        <w:t>月</w:t>
      </w:r>
      <w:r w:rsidRPr="006323C3">
        <w:rPr>
          <w:rFonts w:hint="eastAsia"/>
          <w:sz w:val="24"/>
          <w:szCs w:val="24"/>
        </w:rPr>
        <w:t>1</w:t>
      </w:r>
      <w:r w:rsidRPr="006323C3">
        <w:rPr>
          <w:rFonts w:hint="eastAsia"/>
          <w:sz w:val="24"/>
          <w:szCs w:val="24"/>
        </w:rPr>
        <w:t>日起，对在校大学生和毕业</w:t>
      </w:r>
      <w:r w:rsidRPr="006323C3">
        <w:rPr>
          <w:rFonts w:hint="eastAsia"/>
          <w:sz w:val="24"/>
          <w:szCs w:val="24"/>
        </w:rPr>
        <w:t>5</w:t>
      </w:r>
      <w:r w:rsidRPr="006323C3">
        <w:rPr>
          <w:rFonts w:hint="eastAsia"/>
          <w:sz w:val="24"/>
          <w:szCs w:val="24"/>
        </w:rPr>
        <w:t>年内的高校毕业生，在地方建立的大学生创新创业孵化基地内孵化的创业项目，经有关部门确认，每个项目给予</w:t>
      </w:r>
      <w:r w:rsidRPr="006323C3">
        <w:rPr>
          <w:rFonts w:hint="eastAsia"/>
          <w:sz w:val="24"/>
          <w:szCs w:val="24"/>
        </w:rPr>
        <w:t>1</w:t>
      </w:r>
      <w:r w:rsidRPr="006323C3">
        <w:rPr>
          <w:rFonts w:hint="eastAsia"/>
          <w:sz w:val="24"/>
          <w:szCs w:val="24"/>
        </w:rPr>
        <w:t>万元补贴。同一领创主体有多个创业项目的，最高补贴可达到</w:t>
      </w:r>
      <w:r w:rsidRPr="006323C3">
        <w:rPr>
          <w:rFonts w:hint="eastAsia"/>
          <w:sz w:val="24"/>
          <w:szCs w:val="24"/>
        </w:rPr>
        <w:t>10</w:t>
      </w:r>
      <w:r w:rsidRPr="006323C3">
        <w:rPr>
          <w:rFonts w:hint="eastAsia"/>
          <w:sz w:val="24"/>
          <w:szCs w:val="24"/>
        </w:rPr>
        <w:t>万元。所需资金由同级政府安排，省财政从高校毕业生创业补贴资金中补助一半。</w:t>
      </w:r>
    </w:p>
    <w:p w:rsidR="00813E14" w:rsidRPr="006323C3" w:rsidRDefault="00813E14" w:rsidP="006323C3">
      <w:pPr>
        <w:spacing w:line="360" w:lineRule="auto"/>
        <w:rPr>
          <w:sz w:val="24"/>
          <w:szCs w:val="24"/>
        </w:rPr>
      </w:pPr>
      <w:r w:rsidRPr="006323C3">
        <w:rPr>
          <w:rFonts w:hint="eastAsia"/>
          <w:sz w:val="24"/>
          <w:szCs w:val="24"/>
        </w:rPr>
        <w:t>三、对小型、微型企业新招用毕业年度高校毕业生，签订</w:t>
      </w:r>
      <w:r w:rsidRPr="006323C3">
        <w:rPr>
          <w:rFonts w:hint="eastAsia"/>
          <w:sz w:val="24"/>
          <w:szCs w:val="24"/>
        </w:rPr>
        <w:t>1</w:t>
      </w:r>
      <w:r w:rsidRPr="006323C3">
        <w:rPr>
          <w:rFonts w:hint="eastAsia"/>
          <w:sz w:val="24"/>
          <w:szCs w:val="24"/>
        </w:rPr>
        <w:t>年以上劳动合同并按时足额缴纳社会保险费的，当地政府从就业专项资金中对企业给予</w:t>
      </w:r>
      <w:r w:rsidRPr="006323C3">
        <w:rPr>
          <w:rFonts w:hint="eastAsia"/>
          <w:sz w:val="24"/>
          <w:szCs w:val="24"/>
        </w:rPr>
        <w:t>1</w:t>
      </w:r>
      <w:r w:rsidRPr="006323C3">
        <w:rPr>
          <w:rFonts w:hint="eastAsia"/>
          <w:sz w:val="24"/>
          <w:szCs w:val="24"/>
        </w:rPr>
        <w:t>年的社会保险补贴，政策执行期限暂定至</w:t>
      </w:r>
      <w:r w:rsidRPr="006323C3">
        <w:rPr>
          <w:rFonts w:hint="eastAsia"/>
          <w:sz w:val="24"/>
          <w:szCs w:val="24"/>
        </w:rPr>
        <w:t>2015</w:t>
      </w:r>
      <w:r w:rsidRPr="006323C3">
        <w:rPr>
          <w:rFonts w:hint="eastAsia"/>
          <w:sz w:val="24"/>
          <w:szCs w:val="24"/>
        </w:rPr>
        <w:t>年底。科技型小微企业招收高校毕业生达到一定比例的，可申请不超过</w:t>
      </w:r>
      <w:r w:rsidRPr="006323C3">
        <w:rPr>
          <w:rFonts w:hint="eastAsia"/>
          <w:sz w:val="24"/>
          <w:szCs w:val="24"/>
        </w:rPr>
        <w:t>200</w:t>
      </w:r>
      <w:r w:rsidRPr="006323C3">
        <w:rPr>
          <w:rFonts w:hint="eastAsia"/>
          <w:sz w:val="24"/>
          <w:szCs w:val="24"/>
        </w:rPr>
        <w:t>万元的小额贷款，并享受财政贴息。</w:t>
      </w:r>
    </w:p>
    <w:p w:rsidR="00813E14" w:rsidRPr="006323C3" w:rsidRDefault="00813E14" w:rsidP="006323C3">
      <w:pPr>
        <w:spacing w:line="360" w:lineRule="auto"/>
        <w:rPr>
          <w:sz w:val="24"/>
          <w:szCs w:val="24"/>
        </w:rPr>
      </w:pPr>
      <w:r w:rsidRPr="006323C3">
        <w:rPr>
          <w:rFonts w:hint="eastAsia"/>
          <w:sz w:val="24"/>
          <w:szCs w:val="24"/>
        </w:rPr>
        <w:t>四、将小额担保贷款和贴息对象从毕业年度高校毕业生扩展到在校创业大学生。相关贴息资金，中央属和省属高校，由省财政从高校毕业生创业补贴资金中安排；市（州）属高校，由市（州）财政解决。</w:t>
      </w:r>
    </w:p>
    <w:p w:rsidR="00813E14" w:rsidRPr="006323C3" w:rsidRDefault="00813E14" w:rsidP="006323C3">
      <w:pPr>
        <w:spacing w:line="360" w:lineRule="auto"/>
        <w:rPr>
          <w:sz w:val="24"/>
          <w:szCs w:val="24"/>
        </w:rPr>
      </w:pPr>
      <w:r w:rsidRPr="006323C3">
        <w:rPr>
          <w:rFonts w:hint="eastAsia"/>
          <w:sz w:val="24"/>
          <w:szCs w:val="24"/>
        </w:rPr>
        <w:t>在电子商务网络平台开办“网店”的高校毕业生，可享受小额担保贷款和财政贴息政策。</w:t>
      </w:r>
    </w:p>
    <w:p w:rsidR="00813E14" w:rsidRPr="006323C3" w:rsidRDefault="00813E14" w:rsidP="006323C3">
      <w:pPr>
        <w:spacing w:line="360" w:lineRule="auto"/>
        <w:rPr>
          <w:sz w:val="24"/>
          <w:szCs w:val="24"/>
        </w:rPr>
      </w:pPr>
      <w:r w:rsidRPr="006323C3">
        <w:rPr>
          <w:rFonts w:hint="eastAsia"/>
          <w:sz w:val="24"/>
          <w:szCs w:val="24"/>
        </w:rPr>
        <w:t>五、对离校未就业高校毕业生实现灵活就业并办理实名登记、缴纳社会保险费的，当地政府</w:t>
      </w:r>
      <w:r w:rsidRPr="006323C3">
        <w:rPr>
          <w:rFonts w:hint="eastAsia"/>
          <w:sz w:val="24"/>
          <w:szCs w:val="24"/>
        </w:rPr>
        <w:t>2</w:t>
      </w:r>
      <w:r w:rsidRPr="006323C3">
        <w:rPr>
          <w:rFonts w:hint="eastAsia"/>
          <w:sz w:val="24"/>
          <w:szCs w:val="24"/>
        </w:rPr>
        <w:t>年内对其给予一定数额的社会保险补贴。补贴数额不超过其实际缴费的</w:t>
      </w:r>
      <w:r w:rsidRPr="006323C3">
        <w:rPr>
          <w:rFonts w:hint="eastAsia"/>
          <w:sz w:val="24"/>
          <w:szCs w:val="24"/>
        </w:rPr>
        <w:t>2/3,</w:t>
      </w:r>
      <w:r w:rsidRPr="006323C3">
        <w:rPr>
          <w:rFonts w:hint="eastAsia"/>
          <w:sz w:val="24"/>
          <w:szCs w:val="24"/>
        </w:rPr>
        <w:t>所需资金从就业专项资金中列支。</w:t>
      </w:r>
    </w:p>
    <w:p w:rsidR="00813E14" w:rsidRPr="006323C3" w:rsidRDefault="00813E14" w:rsidP="006323C3">
      <w:pPr>
        <w:spacing w:line="360" w:lineRule="auto"/>
        <w:rPr>
          <w:sz w:val="24"/>
          <w:szCs w:val="24"/>
        </w:rPr>
      </w:pPr>
      <w:r w:rsidRPr="006323C3">
        <w:rPr>
          <w:rFonts w:hint="eastAsia"/>
          <w:sz w:val="24"/>
          <w:szCs w:val="24"/>
        </w:rPr>
        <w:t>六、加大就业困难高校毕业生帮扶，从</w:t>
      </w:r>
      <w:r w:rsidRPr="006323C3">
        <w:rPr>
          <w:rFonts w:hint="eastAsia"/>
          <w:sz w:val="24"/>
          <w:szCs w:val="24"/>
        </w:rPr>
        <w:t>2014</w:t>
      </w:r>
      <w:r w:rsidRPr="006323C3">
        <w:rPr>
          <w:rFonts w:hint="eastAsia"/>
          <w:sz w:val="24"/>
          <w:szCs w:val="24"/>
        </w:rPr>
        <w:t>年起，将现行只限于城乡低保家庭毕业生的求职补贴扩大到残疾毕业生。补贴数额和所需资金按现行规定执行。</w:t>
      </w:r>
    </w:p>
    <w:p w:rsidR="00813E14" w:rsidRPr="006323C3" w:rsidRDefault="00813E14" w:rsidP="006323C3">
      <w:pPr>
        <w:spacing w:line="360" w:lineRule="auto"/>
        <w:rPr>
          <w:sz w:val="24"/>
          <w:szCs w:val="24"/>
        </w:rPr>
      </w:pPr>
      <w:r w:rsidRPr="006323C3">
        <w:rPr>
          <w:rFonts w:hint="eastAsia"/>
          <w:sz w:val="24"/>
          <w:szCs w:val="24"/>
        </w:rPr>
        <w:t>七、拓宽高校毕业生就业实习、见习基地的领域和功能。各级人力资源社会保障、教育部门和共青团组织要通过改革创新、发挥市场作用，积极培育、认定一批学科齐全、门类完备且集实习、见习功能于一体的实训基地，既可用于大学生实习，又可用于高校毕业生就业见习。相关补贴按现行政策规定执行。由高校创办及高校与企业联办的大学科技园，纳入实训基地认定范围。对认定的实训基地实行动态管理。</w:t>
      </w:r>
    </w:p>
    <w:p w:rsidR="00813E14" w:rsidRPr="006323C3" w:rsidRDefault="00813E14" w:rsidP="006323C3">
      <w:pPr>
        <w:spacing w:line="360" w:lineRule="auto"/>
        <w:rPr>
          <w:sz w:val="24"/>
          <w:szCs w:val="24"/>
        </w:rPr>
      </w:pPr>
      <w:r w:rsidRPr="006323C3">
        <w:rPr>
          <w:rFonts w:hint="eastAsia"/>
          <w:sz w:val="24"/>
          <w:szCs w:val="24"/>
        </w:rPr>
        <w:t>八、鼓励在校大学生参加创业培训，将创业培训补贴对象从毕业学年的在校大学生，扩展到在校大学生。相关补贴资金，中央属和省属高校由省财政从高校毕业生创业补贴资金中安排，市（州）属高校由市（州）财政安排。</w:t>
      </w:r>
    </w:p>
    <w:p w:rsidR="00813E14" w:rsidRPr="006323C3" w:rsidRDefault="00813E14" w:rsidP="006323C3">
      <w:pPr>
        <w:spacing w:line="360" w:lineRule="auto"/>
        <w:rPr>
          <w:sz w:val="24"/>
          <w:szCs w:val="24"/>
        </w:rPr>
      </w:pPr>
      <w:r w:rsidRPr="006323C3">
        <w:rPr>
          <w:rFonts w:hint="eastAsia"/>
          <w:sz w:val="24"/>
          <w:szCs w:val="24"/>
        </w:rPr>
        <w:t>九、各高校要全面开展职业发展指导和就业创业教育，将就业创业教育纳入教学</w:t>
      </w:r>
      <w:r w:rsidRPr="006323C3">
        <w:rPr>
          <w:rFonts w:hint="eastAsia"/>
          <w:sz w:val="24"/>
          <w:szCs w:val="24"/>
        </w:rPr>
        <w:lastRenderedPageBreak/>
        <w:t>计划，建立贯穿整个大学教育期间的职业发展和创业就业指导课程体系。人力资源社会保障、教育等部门和共青团组织、高校要密切配合，加强高校创新创业指导教师业务培训，大力开展青春创业大讲堂、“挑战杯”创新创业大赛、大学生创业成果展（交易会）等活动，营造“以创新带动创业、以创业带动就业”良好氛围。</w:t>
      </w:r>
    </w:p>
    <w:p w:rsidR="00813E14" w:rsidRPr="006323C3" w:rsidRDefault="00813E14" w:rsidP="006323C3">
      <w:pPr>
        <w:spacing w:line="360" w:lineRule="auto"/>
        <w:rPr>
          <w:sz w:val="24"/>
          <w:szCs w:val="24"/>
        </w:rPr>
      </w:pPr>
      <w:r w:rsidRPr="006323C3">
        <w:rPr>
          <w:rFonts w:hint="eastAsia"/>
          <w:sz w:val="24"/>
          <w:szCs w:val="24"/>
        </w:rPr>
        <w:t>十、建立四川省大学生创新创业俱乐部及网络平台，组织创新创业论坛、创业讲座培训、创业规划大赛、创业经验交流、创业项目推介等专题活动；搭建大学生之间及大学生与企业家、创业成功人士、专家学者、创业导师、金融投资经理人、政府部门负责人之间随时沟通、深入交流、学习研讨平台；提供法规政策咨询、创业项目评估预测和投资融资服务；推荐大学生创业项目入驻创业园区（孵化基地）。</w:t>
      </w:r>
    </w:p>
    <w:p w:rsidR="00813E14" w:rsidRPr="006323C3" w:rsidRDefault="00813E14" w:rsidP="006323C3">
      <w:pPr>
        <w:spacing w:line="360" w:lineRule="auto"/>
        <w:rPr>
          <w:sz w:val="24"/>
          <w:szCs w:val="24"/>
        </w:rPr>
      </w:pPr>
      <w:r w:rsidRPr="006323C3">
        <w:rPr>
          <w:rFonts w:hint="eastAsia"/>
          <w:sz w:val="24"/>
          <w:szCs w:val="24"/>
        </w:rPr>
        <w:t>十一、国有企业招聘应届高校毕业生，除涉密等特殊岗位外，要按照公开、公平、公正原则实行公开招聘，招聘信息要在相关网站公开发布，对拟聘人员应进行公示。</w:t>
      </w:r>
    </w:p>
    <w:p w:rsidR="00813E14" w:rsidRPr="006323C3" w:rsidRDefault="00813E14" w:rsidP="006323C3">
      <w:pPr>
        <w:spacing w:line="360" w:lineRule="auto"/>
        <w:rPr>
          <w:sz w:val="24"/>
          <w:szCs w:val="24"/>
        </w:rPr>
      </w:pPr>
      <w:r w:rsidRPr="006323C3">
        <w:rPr>
          <w:rFonts w:hint="eastAsia"/>
          <w:sz w:val="24"/>
          <w:szCs w:val="24"/>
        </w:rPr>
        <w:t>十二、从今年开始，将选调生、公务员等省公招项目的考试录用时间提前到毕业学年的上学期进行，中小学教师录用考试由省教育主管部门统一组织一次性招考。省直有关部门、各市（州）人民政府、各高校要统筹安排好考录工作，最大限度地方便大学生参加考试和职业选择，降低求职成本。</w:t>
      </w:r>
    </w:p>
    <w:p w:rsidR="00813E14" w:rsidRPr="006323C3" w:rsidRDefault="00813E14" w:rsidP="006323C3">
      <w:pPr>
        <w:spacing w:line="360" w:lineRule="auto"/>
        <w:ind w:firstLine="420"/>
        <w:rPr>
          <w:sz w:val="24"/>
          <w:szCs w:val="24"/>
        </w:rPr>
      </w:pPr>
      <w:r w:rsidRPr="006323C3">
        <w:rPr>
          <w:rFonts w:hint="eastAsia"/>
          <w:sz w:val="24"/>
          <w:szCs w:val="24"/>
        </w:rPr>
        <w:t>十三、省和市（州）两级人民政府在已建立就业创业工作联席会议制度的框架基础上，进一步健全高校毕业生创业就业工作协调机制，切实加强领导，有关部门要分工协作，齐抓共管，形成合力。各市（州）、县（市、区）政务服务中心设立大学生创业服务窗口，安排人力资源社会保障、工商、税务等部门工作人员现场办公，为大学生创业提供一站式、“一条龙”服务，减少工作环节，提高办事效率。</w:t>
      </w:r>
    </w:p>
    <w:p w:rsidR="00813E14" w:rsidRPr="006323C3" w:rsidRDefault="00813E14" w:rsidP="006323C3">
      <w:pPr>
        <w:spacing w:line="360" w:lineRule="auto"/>
        <w:ind w:firstLine="420"/>
        <w:rPr>
          <w:sz w:val="24"/>
          <w:szCs w:val="24"/>
        </w:rPr>
      </w:pPr>
    </w:p>
    <w:p w:rsidR="00813E14" w:rsidRPr="006323C3" w:rsidRDefault="00813E14" w:rsidP="006323C3">
      <w:pPr>
        <w:spacing w:line="360" w:lineRule="auto"/>
        <w:ind w:firstLine="420"/>
        <w:rPr>
          <w:sz w:val="24"/>
          <w:szCs w:val="24"/>
        </w:rPr>
      </w:pPr>
    </w:p>
    <w:p w:rsidR="00813E14" w:rsidRPr="006323C3" w:rsidRDefault="00813E14" w:rsidP="006323C3">
      <w:pPr>
        <w:spacing w:line="360" w:lineRule="auto"/>
        <w:ind w:firstLine="420"/>
        <w:rPr>
          <w:sz w:val="24"/>
          <w:szCs w:val="24"/>
        </w:rPr>
      </w:pPr>
    </w:p>
    <w:p w:rsidR="00813E14" w:rsidRPr="006323C3" w:rsidRDefault="00813E14" w:rsidP="006323C3">
      <w:pPr>
        <w:spacing w:line="360" w:lineRule="auto"/>
        <w:jc w:val="right"/>
        <w:rPr>
          <w:sz w:val="24"/>
          <w:szCs w:val="24"/>
        </w:rPr>
      </w:pPr>
      <w:r w:rsidRPr="006323C3">
        <w:rPr>
          <w:rFonts w:hint="eastAsia"/>
          <w:sz w:val="24"/>
          <w:szCs w:val="24"/>
        </w:rPr>
        <w:t>四川省人民政府办公厅</w:t>
      </w:r>
    </w:p>
    <w:p w:rsidR="00813E14" w:rsidRPr="006323C3" w:rsidRDefault="00813E14" w:rsidP="006323C3">
      <w:pPr>
        <w:spacing w:line="360" w:lineRule="auto"/>
        <w:jc w:val="right"/>
        <w:rPr>
          <w:sz w:val="24"/>
          <w:szCs w:val="24"/>
        </w:rPr>
      </w:pPr>
    </w:p>
    <w:p w:rsidR="001A74E2" w:rsidRPr="006323C3" w:rsidRDefault="00813E14" w:rsidP="006323C3">
      <w:pPr>
        <w:spacing w:line="360" w:lineRule="auto"/>
        <w:jc w:val="right"/>
        <w:rPr>
          <w:sz w:val="24"/>
          <w:szCs w:val="24"/>
        </w:rPr>
      </w:pPr>
      <w:r w:rsidRPr="006323C3">
        <w:rPr>
          <w:rFonts w:hint="eastAsia"/>
          <w:sz w:val="24"/>
          <w:szCs w:val="24"/>
        </w:rPr>
        <w:lastRenderedPageBreak/>
        <w:t xml:space="preserve">                                      2014</w:t>
      </w:r>
      <w:r w:rsidRPr="006323C3">
        <w:rPr>
          <w:rFonts w:hint="eastAsia"/>
          <w:sz w:val="24"/>
          <w:szCs w:val="24"/>
        </w:rPr>
        <w:t>年</w:t>
      </w:r>
      <w:r w:rsidRPr="006323C3">
        <w:rPr>
          <w:rFonts w:hint="eastAsia"/>
          <w:sz w:val="24"/>
          <w:szCs w:val="24"/>
        </w:rPr>
        <w:t>5</w:t>
      </w:r>
      <w:r w:rsidRPr="006323C3">
        <w:rPr>
          <w:rFonts w:hint="eastAsia"/>
          <w:sz w:val="24"/>
          <w:szCs w:val="24"/>
        </w:rPr>
        <w:t>月</w:t>
      </w:r>
      <w:r w:rsidRPr="006323C3">
        <w:rPr>
          <w:rFonts w:hint="eastAsia"/>
          <w:sz w:val="24"/>
          <w:szCs w:val="24"/>
        </w:rPr>
        <w:t>6</w:t>
      </w:r>
      <w:r w:rsidRPr="006323C3">
        <w:rPr>
          <w:rFonts w:hint="eastAsia"/>
          <w:sz w:val="24"/>
          <w:szCs w:val="24"/>
        </w:rPr>
        <w:t>日</w:t>
      </w:r>
    </w:p>
    <w:sectPr w:rsidR="001A74E2" w:rsidRPr="006323C3" w:rsidSect="00901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76" w:rsidRDefault="00222E76" w:rsidP="006323C3">
      <w:r>
        <w:separator/>
      </w:r>
    </w:p>
  </w:endnote>
  <w:endnote w:type="continuationSeparator" w:id="1">
    <w:p w:rsidR="00222E76" w:rsidRDefault="00222E76" w:rsidP="00632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76" w:rsidRDefault="00222E76" w:rsidP="006323C3">
      <w:r>
        <w:separator/>
      </w:r>
    </w:p>
  </w:footnote>
  <w:footnote w:type="continuationSeparator" w:id="1">
    <w:p w:rsidR="00222E76" w:rsidRDefault="00222E76" w:rsidP="00632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E14"/>
    <w:rsid w:val="001A74E2"/>
    <w:rsid w:val="00222E76"/>
    <w:rsid w:val="006323C3"/>
    <w:rsid w:val="00813E14"/>
    <w:rsid w:val="00901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3C3"/>
    <w:rPr>
      <w:sz w:val="18"/>
      <w:szCs w:val="18"/>
    </w:rPr>
  </w:style>
  <w:style w:type="paragraph" w:styleId="a4">
    <w:name w:val="footer"/>
    <w:basedOn w:val="a"/>
    <w:link w:val="Char0"/>
    <w:uiPriority w:val="99"/>
    <w:semiHidden/>
    <w:unhideWhenUsed/>
    <w:rsid w:val="006323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23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181757">
      <w:bodyDiv w:val="1"/>
      <w:marLeft w:val="0"/>
      <w:marRight w:val="0"/>
      <w:marTop w:val="0"/>
      <w:marBottom w:val="0"/>
      <w:divBdr>
        <w:top w:val="none" w:sz="0" w:space="0" w:color="auto"/>
        <w:left w:val="none" w:sz="0" w:space="0" w:color="auto"/>
        <w:bottom w:val="none" w:sz="0" w:space="0" w:color="auto"/>
        <w:right w:val="none" w:sz="0" w:space="0" w:color="auto"/>
      </w:divBdr>
      <w:divsChild>
        <w:div w:id="1305281855">
          <w:marLeft w:val="0"/>
          <w:marRight w:val="0"/>
          <w:marTop w:val="100"/>
          <w:marBottom w:val="100"/>
          <w:divBdr>
            <w:top w:val="none" w:sz="0" w:space="0" w:color="auto"/>
            <w:left w:val="none" w:sz="0" w:space="0" w:color="auto"/>
            <w:bottom w:val="none" w:sz="0" w:space="0" w:color="auto"/>
            <w:right w:val="none" w:sz="0" w:space="0" w:color="auto"/>
          </w:divBdr>
          <w:divsChild>
            <w:div w:id="253981629">
              <w:marLeft w:val="0"/>
              <w:marRight w:val="0"/>
              <w:marTop w:val="0"/>
              <w:marBottom w:val="0"/>
              <w:divBdr>
                <w:top w:val="none" w:sz="0" w:space="0" w:color="auto"/>
                <w:left w:val="none" w:sz="0" w:space="0" w:color="auto"/>
                <w:bottom w:val="none" w:sz="0" w:space="0" w:color="auto"/>
                <w:right w:val="none" w:sz="0" w:space="0" w:color="auto"/>
              </w:divBdr>
              <w:divsChild>
                <w:div w:id="1889107333">
                  <w:marLeft w:val="0"/>
                  <w:marRight w:val="0"/>
                  <w:marTop w:val="0"/>
                  <w:marBottom w:val="0"/>
                  <w:divBdr>
                    <w:top w:val="single" w:sz="6" w:space="0" w:color="DDDDDD"/>
                    <w:left w:val="single" w:sz="6" w:space="0" w:color="DDDDDD"/>
                    <w:bottom w:val="single" w:sz="6" w:space="0" w:color="DDDDDD"/>
                    <w:right w:val="single" w:sz="6" w:space="0" w:color="DDDDDD"/>
                  </w:divBdr>
                  <w:divsChild>
                    <w:div w:id="842550162">
                      <w:marLeft w:val="0"/>
                      <w:marRight w:val="0"/>
                      <w:marTop w:val="0"/>
                      <w:marBottom w:val="0"/>
                      <w:divBdr>
                        <w:top w:val="none" w:sz="0" w:space="0" w:color="auto"/>
                        <w:left w:val="none" w:sz="0" w:space="0" w:color="auto"/>
                        <w:bottom w:val="none" w:sz="0" w:space="0" w:color="auto"/>
                        <w:right w:val="none" w:sz="0" w:space="0" w:color="auto"/>
                      </w:divBdr>
                    </w:div>
                    <w:div w:id="804471735">
                      <w:marLeft w:val="0"/>
                      <w:marRight w:val="0"/>
                      <w:marTop w:val="0"/>
                      <w:marBottom w:val="0"/>
                      <w:divBdr>
                        <w:top w:val="none" w:sz="0" w:space="0" w:color="auto"/>
                        <w:left w:val="none" w:sz="0" w:space="0" w:color="auto"/>
                        <w:bottom w:val="none" w:sz="0" w:space="0" w:color="auto"/>
                        <w:right w:val="none" w:sz="0" w:space="0" w:color="auto"/>
                      </w:divBdr>
                    </w:div>
                    <w:div w:id="932978477">
                      <w:marLeft w:val="225"/>
                      <w:marRight w:val="225"/>
                      <w:marTop w:val="150"/>
                      <w:marBottom w:val="150"/>
                      <w:divBdr>
                        <w:top w:val="none" w:sz="0" w:space="0" w:color="auto"/>
                        <w:left w:val="none" w:sz="0" w:space="0" w:color="auto"/>
                        <w:bottom w:val="none" w:sz="0" w:space="0" w:color="auto"/>
                        <w:right w:val="none" w:sz="0" w:space="0" w:color="auto"/>
                      </w:divBdr>
                    </w:div>
                    <w:div w:id="1843202775">
                      <w:marLeft w:val="0"/>
                      <w:marRight w:val="0"/>
                      <w:marTop w:val="0"/>
                      <w:marBottom w:val="0"/>
                      <w:divBdr>
                        <w:top w:val="none" w:sz="0" w:space="0" w:color="auto"/>
                        <w:left w:val="none" w:sz="0" w:space="0" w:color="auto"/>
                        <w:bottom w:val="none" w:sz="0" w:space="0" w:color="auto"/>
                        <w:right w:val="none" w:sz="0" w:space="0" w:color="auto"/>
                      </w:divBdr>
                      <w:divsChild>
                        <w:div w:id="78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谢建平</dc:creator>
  <cp:lastModifiedBy>lio</cp:lastModifiedBy>
  <cp:revision>2</cp:revision>
  <dcterms:created xsi:type="dcterms:W3CDTF">2014-05-23T05:49:00Z</dcterms:created>
  <dcterms:modified xsi:type="dcterms:W3CDTF">2014-09-24T08:25:00Z</dcterms:modified>
</cp:coreProperties>
</file>