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6942" w:leftChars="263" w:right="-58" w:hanging="6390" w:hangingChars="2130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四川农业大学在校生申请生源地信用助学贷款证明</w:t>
      </w:r>
    </w:p>
    <w:p/>
    <w:p>
      <w:pPr>
        <w:rPr>
          <w:sz w:val="28"/>
          <w:szCs w:val="28"/>
          <w:u w:val="single"/>
        </w:rPr>
      </w:pPr>
      <w:r>
        <w:t xml:space="preserve">      </w:t>
      </w:r>
      <w:r>
        <w:rPr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同学，学号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，系我校</w:t>
      </w:r>
      <w:r>
        <w:rPr>
          <w:rFonts w:hint="eastAsia"/>
          <w:sz w:val="28"/>
          <w:szCs w:val="28"/>
          <w:u w:val="single"/>
        </w:rPr>
        <w:t>雅安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成都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都江堰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班普通全日制学生，已通过家庭经济困难认定且纳入家庭经济困难学生档案管理。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该生在2016-2017学年度的学费和住宿费为人民币（大写）：</w:t>
      </w:r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元整（小写：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），未办理其他形式的助学贷款，符合生源地助学贷款资格，请协助该生办理生源地信用助学贷款。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学生资助管理部门（公章）</w:t>
      </w:r>
    </w:p>
    <w:p>
      <w:pPr>
        <w:rPr>
          <w:rFonts w:hint="eastAsia"/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 xml:space="preserve">   201</w:t>
      </w:r>
      <w:r>
        <w:rPr>
          <w:rFonts w:hint="eastAsia"/>
          <w:sz w:val="28"/>
          <w:szCs w:val="28"/>
        </w:rPr>
        <w:t>6年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学校学生资助管理部门联系人及联系方式：</w:t>
      </w:r>
    </w:p>
    <w:tbl>
      <w:tblPr>
        <w:tblStyle w:val="3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雅安校本部：刘利明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0835-2882</w:t>
            </w: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vAlign w:val="top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成都校区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：陈金军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028-86290</w:t>
            </w:r>
            <w:r>
              <w:rPr>
                <w:rFonts w:hint="eastAsia" w:ascii="仿宋_GB2312" w:eastAsia="仿宋_GB2312"/>
                <w:sz w:val="24"/>
                <w:szCs w:val="24"/>
              </w:rPr>
              <w:t>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都江堰校区：李晓东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高志泉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028-87111755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就读学校开户银行及账号：</w:t>
      </w:r>
    </w:p>
    <w:tbl>
      <w:tblPr>
        <w:tblStyle w:val="3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1"/>
        <w:gridCol w:w="5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雅安校本部开户名称：四川农业大学</w:t>
            </w:r>
          </w:p>
        </w:tc>
        <w:tc>
          <w:tcPr>
            <w:tcW w:w="5012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成都校区开户名称：四川农业大学成都校区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1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雅安校区账号：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22550101040000911</w:t>
            </w:r>
          </w:p>
        </w:tc>
        <w:tc>
          <w:tcPr>
            <w:tcW w:w="5012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帐号：</w:t>
            </w:r>
            <w:r>
              <w:rPr>
                <w:sz w:val="24"/>
                <w:szCs w:val="24"/>
              </w:rPr>
              <w:t>4402252029000054751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开户银行：农行雅安市分行营业部</w:t>
            </w:r>
          </w:p>
        </w:tc>
        <w:tc>
          <w:tcPr>
            <w:tcW w:w="5012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开户银行：工行成都温江支行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都江堰校区开户名称：中国农业银行都江堰支行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帐号：</w:t>
            </w:r>
            <w:r>
              <w:rPr>
                <w:sz w:val="24"/>
                <w:szCs w:val="24"/>
              </w:rPr>
              <w:t>4402224029100331397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中国工商银行都江堰市支行营业室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right="1142"/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C76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2016-06-20T06:48:55Z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